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0" w:rsidRPr="00D33D00" w:rsidRDefault="00603BB2" w:rsidP="00D33D00">
      <w:pPr>
        <w:pStyle w:val="a5"/>
        <w:adjustRightInd w:val="0"/>
        <w:snapToGrid w:val="0"/>
        <w:ind w:left="142" w:right="45"/>
        <w:jc w:val="left"/>
        <w:rPr>
          <w:rStyle w:val="a6"/>
          <w:rFonts w:ascii="仿宋_GB2312" w:eastAsia="仿宋_GB2312" w:hAnsi="微软雅黑" w:cs="Calibri"/>
          <w:i w:val="0"/>
          <w:color w:val="000000"/>
          <w:szCs w:val="32"/>
          <w:lang w:eastAsia="zh-CN"/>
        </w:rPr>
      </w:pPr>
      <w:r>
        <w:rPr>
          <w:rStyle w:val="a6"/>
          <w:rFonts w:ascii="仿宋_GB2312" w:eastAsia="仿宋_GB2312" w:hAnsi="微软雅黑" w:cs="Calibri" w:hint="eastAsia"/>
          <w:i w:val="0"/>
          <w:color w:val="000000"/>
          <w:szCs w:val="32"/>
          <w:lang w:eastAsia="zh-CN"/>
        </w:rPr>
        <w:t>附</w:t>
      </w:r>
      <w:r w:rsidR="00D33D00" w:rsidRPr="00D33D00">
        <w:rPr>
          <w:rStyle w:val="a6"/>
          <w:rFonts w:ascii="仿宋_GB2312" w:eastAsia="仿宋_GB2312" w:hAnsi="微软雅黑" w:cs="Calibri" w:hint="eastAsia"/>
          <w:i w:val="0"/>
          <w:color w:val="000000"/>
          <w:szCs w:val="32"/>
          <w:lang w:eastAsia="zh-CN"/>
        </w:rPr>
        <w:t>件1</w:t>
      </w:r>
    </w:p>
    <w:p w:rsidR="00D33D00" w:rsidRPr="00D33D00" w:rsidRDefault="00D33D00" w:rsidP="00C23F4D">
      <w:pPr>
        <w:pStyle w:val="a5"/>
        <w:adjustRightInd w:val="0"/>
        <w:snapToGrid w:val="0"/>
        <w:spacing w:beforeLines="100"/>
        <w:ind w:left="142" w:right="45"/>
        <w:rPr>
          <w:rStyle w:val="a6"/>
          <w:rFonts w:ascii="黑体" w:eastAsia="黑体" w:hAnsi="黑体" w:cs="Calibri"/>
          <w:i w:val="0"/>
          <w:color w:val="000000"/>
          <w:szCs w:val="24"/>
          <w:lang w:eastAsia="zh-CN"/>
        </w:rPr>
      </w:pPr>
      <w:r w:rsidRPr="00D33D00">
        <w:rPr>
          <w:rStyle w:val="a6"/>
          <w:rFonts w:ascii="黑体" w:eastAsia="黑体" w:hAnsi="黑体" w:cs="Calibri" w:hint="eastAsia"/>
          <w:i w:val="0"/>
          <w:color w:val="000000"/>
          <w:szCs w:val="24"/>
          <w:lang w:eastAsia="zh-CN"/>
        </w:rPr>
        <w:t>第十届全球化学品法规年度峰会报名表</w:t>
      </w:r>
    </w:p>
    <w:p w:rsidR="00D33D00" w:rsidRPr="00D33D00" w:rsidRDefault="00D33D00" w:rsidP="00D33D00">
      <w:pPr>
        <w:adjustRightInd w:val="0"/>
        <w:snapToGrid w:val="0"/>
        <w:spacing w:before="100" w:beforeAutospacing="1" w:line="360" w:lineRule="auto"/>
        <w:jc w:val="center"/>
        <w:rPr>
          <w:rStyle w:val="a6"/>
          <w:rFonts w:ascii="微软雅黑" w:eastAsia="微软雅黑" w:hAnsi="微软雅黑"/>
          <w:b/>
          <w:i w:val="0"/>
          <w:color w:val="595959"/>
          <w:sz w:val="20"/>
        </w:rPr>
      </w:pPr>
      <w:r w:rsidRPr="00D33D00">
        <w:rPr>
          <w:rStyle w:val="a6"/>
          <w:rFonts w:ascii="微软雅黑" w:eastAsia="微软雅黑" w:hAnsi="微软雅黑"/>
          <w:b/>
          <w:i w:val="0"/>
          <w:color w:val="595959"/>
          <w:sz w:val="20"/>
        </w:rPr>
        <w:t xml:space="preserve">CRAC 2018 | </w:t>
      </w:r>
      <w:r w:rsidRPr="00D33D00">
        <w:rPr>
          <w:rStyle w:val="a6"/>
          <w:rFonts w:ascii="微软雅黑" w:eastAsia="微软雅黑" w:hAnsi="微软雅黑" w:hint="eastAsia"/>
          <w:b/>
          <w:i w:val="0"/>
          <w:color w:val="595959"/>
          <w:sz w:val="20"/>
        </w:rPr>
        <w:t>中国·成都</w:t>
      </w:r>
    </w:p>
    <w:tbl>
      <w:tblPr>
        <w:tblW w:w="14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2"/>
        <w:gridCol w:w="1129"/>
        <w:gridCol w:w="936"/>
        <w:gridCol w:w="906"/>
        <w:gridCol w:w="1135"/>
        <w:gridCol w:w="942"/>
        <w:gridCol w:w="1100"/>
        <w:gridCol w:w="884"/>
        <w:gridCol w:w="617"/>
        <w:gridCol w:w="540"/>
        <w:gridCol w:w="2040"/>
        <w:gridCol w:w="2054"/>
      </w:tblGrid>
      <w:tr w:rsidR="00D33D00" w:rsidRPr="00845EA9" w:rsidTr="00BF28BB">
        <w:trPr>
          <w:trHeight w:val="499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单位名称</w:t>
            </w:r>
          </w:p>
        </w:tc>
        <w:tc>
          <w:tcPr>
            <w:tcW w:w="5048" w:type="dxa"/>
            <w:gridSpan w:val="5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邮寄地址</w:t>
            </w:r>
          </w:p>
        </w:tc>
        <w:tc>
          <w:tcPr>
            <w:tcW w:w="5251" w:type="dxa"/>
            <w:gridSpan w:val="4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33D00" w:rsidRPr="00845EA9" w:rsidTr="00BF28BB">
        <w:trPr>
          <w:trHeight w:val="499"/>
          <w:jc w:val="center"/>
        </w:trPr>
        <w:tc>
          <w:tcPr>
            <w:tcW w:w="14295" w:type="dxa"/>
            <w:gridSpan w:val="12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  <w:r w:rsidRPr="00845EA9">
              <w:rPr>
                <w:rFonts w:ascii="宋体" w:eastAsia="宋体" w:hAnsi="宋体" w:cs="宋体" w:hint="eastAsia"/>
              </w:rPr>
              <w:t>增值税发票开具信息（下列信息请与本单位财务人员核对后填写完整,凭此开具发票）</w:t>
            </w:r>
          </w:p>
        </w:tc>
      </w:tr>
      <w:tr w:rsidR="00D33D00" w:rsidRPr="00845EA9" w:rsidTr="00BF28BB">
        <w:trPr>
          <w:trHeight w:val="499"/>
          <w:jc w:val="center"/>
        </w:trPr>
        <w:tc>
          <w:tcPr>
            <w:tcW w:w="4077" w:type="dxa"/>
            <w:gridSpan w:val="3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</w:rPr>
            </w:pPr>
            <w:r w:rsidRPr="00CE5A8A">
              <w:rPr>
                <w:rFonts w:ascii="宋体" w:eastAsia="宋体" w:hAnsi="宋体" w:cs="宋体" w:hint="eastAsia"/>
              </w:rPr>
              <w:t>发票类型</w:t>
            </w:r>
          </w:p>
        </w:tc>
        <w:tc>
          <w:tcPr>
            <w:tcW w:w="4083" w:type="dxa"/>
            <w:gridSpan w:val="4"/>
            <w:vAlign w:val="center"/>
          </w:tcPr>
          <w:p w:rsidR="00D33D00" w:rsidRPr="00CE5A8A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</w:rPr>
            </w:pPr>
            <w:r w:rsidRPr="00CE5A8A">
              <w:rPr>
                <w:rFonts w:ascii="宋体" w:eastAsia="宋体" w:hAnsi="宋体" w:cs="宋体" w:hint="eastAsia"/>
              </w:rPr>
              <w:t>增值税普通发票□</w:t>
            </w:r>
          </w:p>
        </w:tc>
        <w:tc>
          <w:tcPr>
            <w:tcW w:w="6135" w:type="dxa"/>
            <w:gridSpan w:val="5"/>
            <w:vAlign w:val="center"/>
          </w:tcPr>
          <w:p w:rsidR="00D33D00" w:rsidRPr="00CE5A8A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</w:rPr>
            </w:pPr>
            <w:r w:rsidRPr="00CE5A8A">
              <w:rPr>
                <w:rFonts w:ascii="宋体" w:eastAsia="宋体" w:hAnsi="宋体" w:cs="宋体" w:hint="eastAsia"/>
              </w:rPr>
              <w:t>增值税专用发票（税务局代开）□</w:t>
            </w:r>
          </w:p>
        </w:tc>
      </w:tr>
      <w:tr w:rsidR="00D33D00" w:rsidRPr="00845EA9" w:rsidTr="00BF28BB">
        <w:trPr>
          <w:trHeight w:val="499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单位</w:t>
            </w:r>
          </w:p>
        </w:tc>
        <w:tc>
          <w:tcPr>
            <w:tcW w:w="2065" w:type="dxa"/>
            <w:gridSpan w:val="2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纳税人识别号</w:t>
            </w:r>
          </w:p>
        </w:tc>
        <w:tc>
          <w:tcPr>
            <w:tcW w:w="2041" w:type="dxa"/>
            <w:gridSpan w:val="2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开户银行</w:t>
            </w:r>
          </w:p>
        </w:tc>
        <w:tc>
          <w:tcPr>
            <w:tcW w:w="2042" w:type="dxa"/>
            <w:gridSpan w:val="2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开户账号</w:t>
            </w:r>
          </w:p>
        </w:tc>
        <w:tc>
          <w:tcPr>
            <w:tcW w:w="2041" w:type="dxa"/>
            <w:gridSpan w:val="3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地址</w:t>
            </w:r>
          </w:p>
        </w:tc>
        <w:tc>
          <w:tcPr>
            <w:tcW w:w="2040" w:type="dxa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电话</w:t>
            </w:r>
          </w:p>
        </w:tc>
        <w:tc>
          <w:tcPr>
            <w:tcW w:w="2054" w:type="dxa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  <w:r w:rsidRPr="00845EA9"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D33D00" w:rsidRPr="00845EA9" w:rsidTr="00BF28BB">
        <w:trPr>
          <w:trHeight w:val="499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D33D00" w:rsidRDefault="00D33D00" w:rsidP="00BF28BB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D33D00" w:rsidRDefault="00D33D00" w:rsidP="00BF28BB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054" w:type="dxa"/>
            <w:vAlign w:val="center"/>
          </w:tcPr>
          <w:p w:rsidR="00D33D00" w:rsidRPr="00845EA9" w:rsidRDefault="00D33D00" w:rsidP="00BF28BB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D33D00" w:rsidRPr="00845EA9" w:rsidTr="00BF28BB">
        <w:trPr>
          <w:trHeight w:val="499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2040" w:type="dxa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2054" w:type="dxa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 w:cs="仿宋_GB2312"/>
              </w:rPr>
            </w:pPr>
          </w:p>
        </w:tc>
      </w:tr>
      <w:tr w:rsidR="00D33D00" w:rsidRPr="00845EA9" w:rsidTr="00BF28BB">
        <w:trPr>
          <w:trHeight w:val="499"/>
          <w:jc w:val="center"/>
        </w:trPr>
        <w:tc>
          <w:tcPr>
            <w:tcW w:w="14295" w:type="dxa"/>
            <w:gridSpan w:val="12"/>
            <w:vAlign w:val="center"/>
          </w:tcPr>
          <w:p w:rsidR="00D33D00" w:rsidRPr="00845EA9" w:rsidRDefault="00D33D00" w:rsidP="00D33D00">
            <w:pPr>
              <w:widowControl/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参 加 人 员 信 息</w:t>
            </w:r>
          </w:p>
        </w:tc>
      </w:tr>
      <w:tr w:rsidR="00D33D00" w:rsidRPr="00845EA9" w:rsidTr="00BF28BB">
        <w:trPr>
          <w:trHeight w:val="600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姓  名</w:t>
            </w:r>
          </w:p>
        </w:tc>
        <w:tc>
          <w:tcPr>
            <w:tcW w:w="1129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职务/职称</w:t>
            </w:r>
          </w:p>
        </w:tc>
        <w:tc>
          <w:tcPr>
            <w:tcW w:w="4678" w:type="dxa"/>
            <w:gridSpan w:val="5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联系电话</w:t>
            </w:r>
          </w:p>
        </w:tc>
        <w:tc>
          <w:tcPr>
            <w:tcW w:w="4634" w:type="dxa"/>
            <w:gridSpan w:val="3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电子信箱</w:t>
            </w:r>
          </w:p>
        </w:tc>
      </w:tr>
      <w:tr w:rsidR="00D33D00" w:rsidRPr="00845EA9" w:rsidTr="00BF28BB">
        <w:trPr>
          <w:trHeight w:val="600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29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33D00" w:rsidRPr="00845EA9" w:rsidTr="00BF28BB">
        <w:trPr>
          <w:trHeight w:val="600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29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D33D00" w:rsidRPr="00845EA9" w:rsidTr="00BF28BB">
        <w:trPr>
          <w:trHeight w:val="1008"/>
          <w:jc w:val="center"/>
        </w:trPr>
        <w:tc>
          <w:tcPr>
            <w:tcW w:w="2012" w:type="dxa"/>
            <w:vAlign w:val="center"/>
          </w:tcPr>
          <w:p w:rsidR="00D33D00" w:rsidRPr="00845EA9" w:rsidRDefault="00D33D00" w:rsidP="00BF28BB">
            <w:pPr>
              <w:widowControl/>
              <w:jc w:val="center"/>
              <w:rPr>
                <w:rFonts w:ascii="宋体" w:eastAsia="宋体" w:hAnsi="宋体"/>
              </w:rPr>
            </w:pPr>
            <w:r w:rsidRPr="00845EA9">
              <w:rPr>
                <w:rFonts w:ascii="宋体" w:eastAsia="宋体" w:hAnsi="宋体" w:cs="仿宋_GB2312" w:hint="eastAsia"/>
              </w:rPr>
              <w:t>选择您希望</w:t>
            </w:r>
            <w:r>
              <w:rPr>
                <w:rFonts w:ascii="宋体" w:eastAsia="宋体" w:hAnsi="宋体" w:cs="仿宋_GB2312" w:hint="eastAsia"/>
              </w:rPr>
              <w:t>参加的会场</w:t>
            </w:r>
          </w:p>
        </w:tc>
        <w:tc>
          <w:tcPr>
            <w:tcW w:w="12283" w:type="dxa"/>
            <w:gridSpan w:val="11"/>
            <w:vAlign w:val="center"/>
          </w:tcPr>
          <w:p w:rsidR="00D33D00" w:rsidRPr="00845EA9" w:rsidRDefault="00D33D00" w:rsidP="00BF28BB">
            <w:pPr>
              <w:widowControl/>
              <w:rPr>
                <w:rFonts w:ascii="宋体" w:eastAsia="宋体" w:hAnsi="宋体" w:cs="仿宋_GB2312"/>
              </w:rPr>
            </w:pPr>
            <w:r w:rsidRPr="00845EA9">
              <w:rPr>
                <w:rFonts w:ascii="宋体" w:eastAsia="宋体" w:hAnsi="宋体" w:cs="仿宋_GB2312" w:hint="eastAsia"/>
              </w:rPr>
              <w:t xml:space="preserve"> </w:t>
            </w:r>
            <w:r w:rsidRPr="00845EA9">
              <w:rPr>
                <w:rFonts w:ascii="宋体" w:eastAsia="宋体" w:hAnsi="宋体" w:cs="仿宋_GB2312"/>
              </w:rPr>
              <w:t xml:space="preserve"> </w:t>
            </w:r>
            <w:r w:rsidRPr="00845EA9">
              <w:rPr>
                <w:rFonts w:ascii="宋体" w:eastAsia="宋体" w:hAnsi="宋体" w:cs="仿宋_GB2312" w:hint="eastAsia"/>
              </w:rPr>
              <w:t xml:space="preserve">□化学品环境安全管理分会场  </w:t>
            </w:r>
            <w:r w:rsidRPr="00845EA9">
              <w:rPr>
                <w:rFonts w:ascii="宋体" w:eastAsia="宋体" w:hAnsi="宋体" w:cs="仿宋_GB2312"/>
              </w:rPr>
              <w:t xml:space="preserve">  </w:t>
            </w:r>
            <w:r w:rsidRPr="00845EA9">
              <w:rPr>
                <w:rFonts w:ascii="宋体" w:eastAsia="宋体" w:hAnsi="宋体" w:cs="仿宋_GB2312" w:hint="eastAsia"/>
              </w:rPr>
              <w:t xml:space="preserve">□欧盟化学品法规专场 </w:t>
            </w:r>
            <w:r w:rsidRPr="00845EA9">
              <w:rPr>
                <w:rFonts w:ascii="宋体" w:eastAsia="宋体" w:hAnsi="宋体" w:cs="仿宋_GB2312"/>
              </w:rPr>
              <w:t xml:space="preserve">     </w:t>
            </w:r>
            <w:r w:rsidRPr="00845EA9">
              <w:rPr>
                <w:rFonts w:ascii="宋体" w:eastAsia="宋体" w:hAnsi="宋体" w:cs="仿宋_GB2312" w:hint="eastAsia"/>
              </w:rPr>
              <w:t>□中欧美危险货物运输管理分会场</w:t>
            </w:r>
          </w:p>
          <w:p w:rsidR="00D33D00" w:rsidRPr="00845EA9" w:rsidRDefault="00D33D00" w:rsidP="00BF28BB">
            <w:pPr>
              <w:widowControl/>
              <w:rPr>
                <w:rFonts w:ascii="宋体" w:eastAsia="宋体" w:hAnsi="宋体" w:cs="仿宋_GB2312"/>
              </w:rPr>
            </w:pPr>
            <w:r w:rsidRPr="00845EA9">
              <w:rPr>
                <w:rFonts w:ascii="宋体" w:eastAsia="宋体" w:hAnsi="宋体" w:cs="仿宋_GB2312"/>
              </w:rPr>
              <w:t xml:space="preserve">  </w:t>
            </w:r>
            <w:r w:rsidRPr="00845EA9">
              <w:rPr>
                <w:rFonts w:ascii="宋体" w:eastAsia="宋体" w:hAnsi="宋体" w:cs="仿宋_GB2312" w:hint="eastAsia"/>
              </w:rPr>
              <w:t xml:space="preserve">□全球农药登记分会场 </w:t>
            </w:r>
            <w:r w:rsidRPr="00845EA9">
              <w:rPr>
                <w:rFonts w:ascii="宋体" w:eastAsia="宋体" w:hAnsi="宋体" w:cs="仿宋_GB2312"/>
              </w:rPr>
              <w:t xml:space="preserve">         </w:t>
            </w:r>
            <w:r w:rsidRPr="00845EA9">
              <w:rPr>
                <w:rFonts w:ascii="宋体" w:eastAsia="宋体" w:hAnsi="宋体" w:cs="仿宋_GB2312" w:hint="eastAsia"/>
              </w:rPr>
              <w:t xml:space="preserve">□食品接触材料分会场 </w:t>
            </w:r>
            <w:r w:rsidRPr="00845EA9">
              <w:rPr>
                <w:rFonts w:ascii="宋体" w:eastAsia="宋体" w:hAnsi="宋体" w:cs="仿宋_GB2312"/>
              </w:rPr>
              <w:t xml:space="preserve">     </w:t>
            </w:r>
            <w:r w:rsidRPr="00845EA9">
              <w:rPr>
                <w:rFonts w:ascii="宋体" w:eastAsia="宋体" w:hAnsi="宋体" w:cs="仿宋_GB2312" w:hint="eastAsia"/>
              </w:rPr>
              <w:t>□绿色材料及消费品安全合规专场</w:t>
            </w:r>
          </w:p>
        </w:tc>
      </w:tr>
    </w:tbl>
    <w:p w:rsidR="00D33D00" w:rsidRDefault="00D33D00" w:rsidP="00C23F4D">
      <w:pPr>
        <w:spacing w:afterLines="50" w:line="360" w:lineRule="auto"/>
        <w:rPr>
          <w:rFonts w:ascii="微软雅黑" w:eastAsia="微软雅黑" w:hAnsi="微软雅黑"/>
          <w:sz w:val="22"/>
        </w:rPr>
        <w:sectPr w:rsidR="00D33D00" w:rsidSect="00D33D00">
          <w:footerReference w:type="default" r:id="rId8"/>
          <w:pgSz w:w="16838" w:h="11906" w:orient="landscape"/>
          <w:pgMar w:top="1440" w:right="1797" w:bottom="1440" w:left="1797" w:header="851" w:footer="992" w:gutter="0"/>
          <w:pgNumType w:fmt="numberInDash"/>
          <w:cols w:space="425"/>
          <w:docGrid w:type="linesAndChars" w:linePitch="312"/>
        </w:sectPr>
      </w:pPr>
    </w:p>
    <w:p w:rsidR="00D26195" w:rsidRPr="00D33D00" w:rsidRDefault="00D26195" w:rsidP="00603BB2">
      <w:pPr>
        <w:pStyle w:val="a5"/>
        <w:adjustRightInd w:val="0"/>
        <w:snapToGrid w:val="0"/>
        <w:ind w:left="142" w:right="45"/>
        <w:jc w:val="left"/>
      </w:pPr>
    </w:p>
    <w:sectPr w:rsidR="00D26195" w:rsidRPr="00D33D00" w:rsidSect="00D33D00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773" w:rsidRDefault="00156773" w:rsidP="00743AB1">
      <w:r>
        <w:separator/>
      </w:r>
    </w:p>
  </w:endnote>
  <w:endnote w:type="continuationSeparator" w:id="0">
    <w:p w:rsidR="00156773" w:rsidRDefault="00156773" w:rsidP="0074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5828812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D33D00" w:rsidRPr="00D33D00" w:rsidRDefault="001375E9">
        <w:pPr>
          <w:pStyle w:val="a9"/>
          <w:jc w:val="right"/>
          <w:rPr>
            <w:rFonts w:asciiTheme="minorEastAsia" w:hAnsiTheme="minorEastAsia"/>
            <w:sz w:val="28"/>
            <w:szCs w:val="28"/>
          </w:rPr>
        </w:pPr>
        <w:r w:rsidRPr="00D33D00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D33D00" w:rsidRPr="00D33D00">
          <w:rPr>
            <w:rFonts w:asciiTheme="minorEastAsia" w:hAnsiTheme="minorEastAsia" w:hint="eastAsia"/>
            <w:sz w:val="28"/>
            <w:szCs w:val="28"/>
          </w:rPr>
          <w:instrText>PAGE   \* MERGEFORMAT</w:instrText>
        </w:r>
        <w:r w:rsidRPr="00D33D00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603BB2" w:rsidRPr="00603BB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03BB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33D00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  <w:p w:rsidR="00D33D00" w:rsidRDefault="00D33D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773" w:rsidRDefault="00156773" w:rsidP="00743AB1">
      <w:r>
        <w:separator/>
      </w:r>
    </w:p>
  </w:footnote>
  <w:footnote w:type="continuationSeparator" w:id="0">
    <w:p w:rsidR="00156773" w:rsidRDefault="00156773" w:rsidP="00743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5669D"/>
    <w:multiLevelType w:val="hybridMultilevel"/>
    <w:tmpl w:val="84041266"/>
    <w:lvl w:ilvl="0" w:tplc="445033D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38478C"/>
    <w:multiLevelType w:val="hybridMultilevel"/>
    <w:tmpl w:val="FC68CE0E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B5"/>
    <w:rsid w:val="0003384C"/>
    <w:rsid w:val="00097F73"/>
    <w:rsid w:val="000A77A2"/>
    <w:rsid w:val="001375E9"/>
    <w:rsid w:val="00156773"/>
    <w:rsid w:val="001728A8"/>
    <w:rsid w:val="001B264C"/>
    <w:rsid w:val="001B7DEC"/>
    <w:rsid w:val="001F248B"/>
    <w:rsid w:val="00222319"/>
    <w:rsid w:val="00370F12"/>
    <w:rsid w:val="003D39BF"/>
    <w:rsid w:val="00421975"/>
    <w:rsid w:val="00482EBD"/>
    <w:rsid w:val="00493E8C"/>
    <w:rsid w:val="004C43CE"/>
    <w:rsid w:val="004D571E"/>
    <w:rsid w:val="005D0E98"/>
    <w:rsid w:val="00603BB2"/>
    <w:rsid w:val="00631B58"/>
    <w:rsid w:val="006476C6"/>
    <w:rsid w:val="0066120A"/>
    <w:rsid w:val="0070000F"/>
    <w:rsid w:val="00740907"/>
    <w:rsid w:val="00743AB1"/>
    <w:rsid w:val="007934B2"/>
    <w:rsid w:val="007B5747"/>
    <w:rsid w:val="007F4C57"/>
    <w:rsid w:val="00845EA9"/>
    <w:rsid w:val="008E7A2D"/>
    <w:rsid w:val="00914D47"/>
    <w:rsid w:val="009624D6"/>
    <w:rsid w:val="009E22B5"/>
    <w:rsid w:val="00AB01A0"/>
    <w:rsid w:val="00AE77E6"/>
    <w:rsid w:val="00B1081D"/>
    <w:rsid w:val="00B505C9"/>
    <w:rsid w:val="00B64217"/>
    <w:rsid w:val="00C23F4D"/>
    <w:rsid w:val="00C27248"/>
    <w:rsid w:val="00CE5A8A"/>
    <w:rsid w:val="00D26195"/>
    <w:rsid w:val="00D33D00"/>
    <w:rsid w:val="00DA5B49"/>
    <w:rsid w:val="00DD2E66"/>
    <w:rsid w:val="00DE5620"/>
    <w:rsid w:val="00E15824"/>
    <w:rsid w:val="00E81975"/>
    <w:rsid w:val="00F26071"/>
    <w:rsid w:val="00F75DC0"/>
    <w:rsid w:val="00FD452B"/>
    <w:rsid w:val="00FD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4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76C6"/>
    <w:rPr>
      <w:color w:val="0563C1" w:themeColor="hyperlink"/>
      <w:u w:val="single"/>
    </w:rPr>
  </w:style>
  <w:style w:type="paragraph" w:styleId="a5">
    <w:name w:val="Title"/>
    <w:basedOn w:val="a"/>
    <w:link w:val="Char"/>
    <w:qFormat/>
    <w:rsid w:val="00D26195"/>
    <w:pPr>
      <w:widowControl/>
      <w:jc w:val="center"/>
    </w:pPr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customStyle="1" w:styleId="Char">
    <w:name w:val="标题 Char"/>
    <w:basedOn w:val="a0"/>
    <w:link w:val="a5"/>
    <w:rsid w:val="00D26195"/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styleId="a6">
    <w:name w:val="Subtle Emphasis"/>
    <w:uiPriority w:val="19"/>
    <w:qFormat/>
    <w:rsid w:val="00D26195"/>
    <w:rPr>
      <w:i/>
      <w:iCs/>
      <w:color w:val="404040"/>
    </w:rPr>
  </w:style>
  <w:style w:type="paragraph" w:styleId="a7">
    <w:name w:val="Balloon Text"/>
    <w:basedOn w:val="a"/>
    <w:link w:val="Char0"/>
    <w:uiPriority w:val="99"/>
    <w:semiHidden/>
    <w:unhideWhenUsed/>
    <w:rsid w:val="00FD4D8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D4D8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4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43AB1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4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43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4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76C6"/>
    <w:rPr>
      <w:color w:val="0563C1" w:themeColor="hyperlink"/>
      <w:u w:val="single"/>
    </w:rPr>
  </w:style>
  <w:style w:type="paragraph" w:styleId="a5">
    <w:name w:val="Title"/>
    <w:basedOn w:val="a"/>
    <w:link w:val="Char"/>
    <w:qFormat/>
    <w:rsid w:val="00D26195"/>
    <w:pPr>
      <w:widowControl/>
      <w:jc w:val="center"/>
    </w:pPr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customStyle="1" w:styleId="Char">
    <w:name w:val="标题 Char"/>
    <w:basedOn w:val="a0"/>
    <w:link w:val="a5"/>
    <w:rsid w:val="00D26195"/>
    <w:rPr>
      <w:rFonts w:ascii="Times New Roman" w:eastAsia="宋体" w:hAnsi="Times New Roman" w:cs="Times New Roman"/>
      <w:kern w:val="0"/>
      <w:sz w:val="32"/>
      <w:szCs w:val="20"/>
      <w:lang w:val="en-GB" w:eastAsia="en-US"/>
    </w:rPr>
  </w:style>
  <w:style w:type="character" w:styleId="a6">
    <w:name w:val="Subtle Emphasis"/>
    <w:uiPriority w:val="19"/>
    <w:qFormat/>
    <w:rsid w:val="00D26195"/>
    <w:rPr>
      <w:i/>
      <w:iCs/>
      <w:color w:val="404040"/>
    </w:rPr>
  </w:style>
  <w:style w:type="paragraph" w:styleId="a7">
    <w:name w:val="Balloon Text"/>
    <w:basedOn w:val="a"/>
    <w:link w:val="Char0"/>
    <w:uiPriority w:val="99"/>
    <w:semiHidden/>
    <w:unhideWhenUsed/>
    <w:rsid w:val="00FD4D8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D4D8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4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743AB1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74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743A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2266-BB5D-458C-9FB2-B7C2E2F3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Home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ggb1</cp:lastModifiedBy>
  <cp:revision>4</cp:revision>
  <cp:lastPrinted>2018-08-09T05:11:00Z</cp:lastPrinted>
  <dcterms:created xsi:type="dcterms:W3CDTF">2018-08-10T00:16:00Z</dcterms:created>
  <dcterms:modified xsi:type="dcterms:W3CDTF">2018-08-10T00:16:00Z</dcterms:modified>
</cp:coreProperties>
</file>