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340" w:lineRule="exact"/>
        <w:rPr>
          <w:rFonts w:ascii="黑体" w:eastAsia="黑体"/>
          <w:sz w:val="32"/>
          <w:szCs w:val="32"/>
          <w:lang w:eastAsia="zh-CN"/>
        </w:rPr>
      </w:pPr>
    </w:p>
    <w:p>
      <w:pPr>
        <w:spacing w:after="156" w:afterLines="50" w:line="420" w:lineRule="exact"/>
        <w:jc w:val="center"/>
        <w:rPr>
          <w:rFonts w:ascii="华文中宋" w:hAnsi="华文中宋" w:eastAsia="华文中宋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中国化学品安全协会HAZOP主席培训班报名表</w:t>
      </w:r>
    </w:p>
    <w:tbl>
      <w:tblPr>
        <w:tblStyle w:val="3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993"/>
        <w:gridCol w:w="55"/>
        <w:gridCol w:w="2268"/>
        <w:gridCol w:w="29"/>
        <w:gridCol w:w="1276"/>
        <w:gridCol w:w="2126"/>
        <w:gridCol w:w="1900"/>
        <w:gridCol w:w="652"/>
        <w:gridCol w:w="482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培训费用（单选）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1</w:t>
            </w:r>
          </w:p>
        </w:tc>
        <w:tc>
          <w:tcPr>
            <w:tcW w:w="1129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</w:rPr>
              <w:t>□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8</w:t>
            </w:r>
            <w:r>
              <w:rPr>
                <w:rFonts w:ascii="仿宋_GB2312" w:hAnsi="宋体" w:eastAsia="仿宋_GB2312" w:cs="仿宋_GB2312"/>
              </w:rPr>
              <w:t xml:space="preserve">000元/人                    </w:t>
            </w:r>
            <w:r>
              <w:rPr>
                <w:rFonts w:hint="eastAsia" w:ascii="仿宋_GB2312" w:hAnsi="宋体" w:eastAsia="仿宋_GB2312" w:cs="仿宋_GB2312"/>
              </w:rPr>
              <w:t>□</w:t>
            </w:r>
            <w:r>
              <w:rPr>
                <w:rFonts w:ascii="仿宋_GB2312" w:hAnsi="宋体" w:eastAsia="仿宋_GB2312" w:cs="仿宋_GB2312"/>
              </w:rPr>
              <w:t>6000元/人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姓名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性别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职务</w:t>
            </w:r>
            <w:r>
              <w:rPr>
                <w:rFonts w:ascii="仿宋_GB2312" w:hAnsi="宋体" w:eastAsia="仿宋_GB2312" w:cs="仿宋_GB2312"/>
              </w:rPr>
              <w:t>/职称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联系电话（手机）</w:t>
            </w: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电子信箱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住宿情况（单选）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0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住宿：是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□否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□；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单间□</w:t>
            </w:r>
            <w:r>
              <w:rPr>
                <w:rFonts w:ascii="仿宋_GB2312" w:hAnsi="宋体" w:eastAsia="仿宋_GB2312" w:cs="仿宋_GB2312"/>
                <w:lang w:eastAsia="zh-CN"/>
              </w:rPr>
              <w:t>/合住□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住宿：是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□否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□；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单间□</w:t>
            </w:r>
            <w:r>
              <w:rPr>
                <w:rFonts w:ascii="仿宋_GB2312" w:hAnsi="宋体" w:eastAsia="仿宋_GB2312" w:cs="仿宋_GB2312"/>
                <w:lang w:eastAsia="zh-CN"/>
              </w:rPr>
              <w:t>/合住□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12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开票信息</w:t>
            </w:r>
            <w:r>
              <w:rPr>
                <w:rFonts w:ascii="仿宋_GB2312" w:hAnsi="宋体" w:eastAsia="仿宋_GB2312" w:cs="仿宋_GB2312"/>
                <w:lang w:eastAsia="zh-CN"/>
              </w:rPr>
              <w:t>(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单选</w:t>
            </w:r>
            <w:r>
              <w:rPr>
                <w:rFonts w:ascii="仿宋_GB2312" w:hAnsi="宋体" w:eastAsia="仿宋_GB2312" w:cs="仿宋_GB2312"/>
                <w:lang w:eastAsia="zh-CN"/>
              </w:rPr>
              <w:t>)         □增值税普通发票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</w:rPr>
            </w:pPr>
            <w:r>
              <w:rPr>
                <w:rFonts w:hint="eastAsia" w:ascii="仿宋_GB2312" w:hAnsi="ˎ̥" w:eastAsia="仿宋_GB2312" w:cs="宋体"/>
              </w:rPr>
              <w:t>单位名称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2</w:t>
            </w:r>
          </w:p>
        </w:tc>
        <w:tc>
          <w:tcPr>
            <w:tcW w:w="46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</w:rPr>
            </w:pPr>
            <w:r>
              <w:rPr>
                <w:rFonts w:hint="eastAsia" w:ascii="仿宋_GB2312" w:hAnsi="ˎ̥" w:eastAsia="仿宋_GB2312" w:cs="宋体"/>
              </w:rPr>
              <w:t>纳税人识别号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2</w:t>
            </w:r>
          </w:p>
        </w:tc>
        <w:tc>
          <w:tcPr>
            <w:tcW w:w="55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eastAsia="仿宋_GB2312"/>
              </w:rPr>
            </w:pPr>
            <w:r>
              <w:rPr>
                <w:rFonts w:hint="eastAsia" w:ascii="仿宋_GB2312" w:hAnsi="ˎ̥" w:eastAsia="仿宋_GB2312" w:cs="宋体"/>
              </w:rPr>
              <w:t>地址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2</w:t>
            </w:r>
          </w:p>
        </w:tc>
        <w:tc>
          <w:tcPr>
            <w:tcW w:w="4621" w:type="dxa"/>
            <w:gridSpan w:val="5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ˎ̥" w:eastAsia="仿宋_GB2312" w:cs="宋体"/>
              </w:rPr>
              <w:t>电话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2</w:t>
            </w:r>
          </w:p>
        </w:tc>
        <w:tc>
          <w:tcPr>
            <w:tcW w:w="5539" w:type="dxa"/>
            <w:gridSpan w:val="4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</w:rPr>
            </w:pPr>
            <w:r>
              <w:rPr>
                <w:rFonts w:hint="eastAsia" w:ascii="仿宋_GB2312" w:hAnsi="ˎ̥" w:eastAsia="仿宋_GB2312" w:cs="宋体"/>
              </w:rPr>
              <w:t>开户银行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2</w:t>
            </w:r>
          </w:p>
        </w:tc>
        <w:tc>
          <w:tcPr>
            <w:tcW w:w="3345" w:type="dxa"/>
            <w:gridSpan w:val="4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仿宋_GB2312"/>
              </w:rPr>
            </w:pPr>
            <w:r>
              <w:rPr>
                <w:rFonts w:ascii="仿宋_GB2312" w:hAnsi="宋体" w:eastAsia="仿宋_GB2312" w:cs="仿宋_GB2312"/>
              </w:rPr>
              <w:t>账号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ascii="仿宋_GB2312" w:hAnsi="宋体" w:eastAsia="仿宋_GB2312" w:cs="仿宋_GB2312"/>
              </w:rPr>
              <w:t>备注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12" w:type="dxa"/>
            <w:gridSpan w:val="11"/>
            <w:noWrap w:val="0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发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票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邮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寄</w:t>
            </w:r>
            <w:r>
              <w:rPr>
                <w:rFonts w:ascii="仿宋_GB2312" w:hAnsi="宋体" w:eastAsia="仿宋_GB2312" w:cs="仿宋_GB2312"/>
                <w:b/>
              </w:rPr>
              <w:t xml:space="preserve">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单位名称</w:t>
            </w:r>
          </w:p>
        </w:tc>
        <w:tc>
          <w:tcPr>
            <w:tcW w:w="462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邮政编码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联系人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发票邮寄地址</w:t>
            </w:r>
          </w:p>
        </w:tc>
        <w:tc>
          <w:tcPr>
            <w:tcW w:w="674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30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联系电话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12" w:type="dxa"/>
            <w:gridSpan w:val="11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备注：</w:t>
            </w:r>
            <w:r>
              <w:rPr>
                <w:rFonts w:ascii="仿宋_GB2312" w:hAnsi="宋体" w:eastAsia="仿宋_GB2312" w:cs="仿宋_GB2312"/>
                <w:szCs w:val="21"/>
                <w:lang w:eastAsia="zh-CN"/>
              </w:rPr>
              <w:t>1.请根据培训费用收费原则勾选应缴纳费用项。2.请逐项完整填写发票信息中地址、电话、开户银行、账号等信息。</w:t>
            </w:r>
            <w:r>
              <w:rPr>
                <w:rFonts w:ascii="仿宋_GB2312" w:hAnsi="宋体" w:eastAsia="仿宋_GB2312" w:cs="仿宋_GB2312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请于</w:t>
            </w:r>
            <w:r>
              <w:rPr>
                <w:rFonts w:ascii="仿宋_GB2312" w:hAnsi="宋体" w:eastAsia="仿宋_GB2312" w:cs="仿宋_GB2312"/>
                <w:szCs w:val="21"/>
              </w:rPr>
              <w:t>12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zCs w:val="21"/>
              </w:rPr>
              <w:t>4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日前，将报名表发至联系人邮箱：</w:t>
            </w:r>
            <w:r>
              <w:rPr>
                <w:szCs w:val="21"/>
              </w:rPr>
              <w:t>jichao@ccsa.net.cn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请注明住宿情况，以便安排；如住宿情况为自行安排或自行预订，则在住宿情况标选“否”。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  <w:style w:type="character" w:customStyle="1" w:styleId="5">
    <w:name w:val="_Style 2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2019-11-27T01:18:22Z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